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0" w:name="_Ref346286464"/>
      <w:bookmarkStart w:id="1" w:name="_Toc418844096"/>
      <w:bookmarkStart w:id="2" w:name="_Toc421270312"/>
      <w:bookmarkStart w:id="3" w:name="_Toc69463658"/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</w:rPr>
      </w:pPr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</w:rPr>
      </w:pPr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</w:rPr>
      </w:pPr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</w:rPr>
      </w:pPr>
    </w:p>
    <w:p w:rsidR="001C6496" w:rsidRPr="00177FE8" w:rsidRDefault="001C6496" w:rsidP="001C6496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</w:p>
    <w:p w:rsidR="001C6496" w:rsidRPr="00177FE8" w:rsidRDefault="00EF2E48" w:rsidP="00EF2E48">
      <w:pPr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EF2E48">
        <w:rPr>
          <w:rFonts w:ascii="Arial" w:hAnsi="Arial" w:cs="Arial"/>
          <w:b/>
          <w:bCs/>
          <w:color w:val="000000"/>
          <w:lang w:val="es-CL"/>
        </w:rPr>
        <w:drawing>
          <wp:inline distT="0" distB="0" distL="0" distR="0" wp14:anchorId="69DEE39E" wp14:editId="26CF135E">
            <wp:extent cx="1634253" cy="709295"/>
            <wp:effectExtent l="0" t="0" r="4445" b="0"/>
            <wp:docPr id="103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n 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6735" cy="71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1C6496" w:rsidRPr="00177FE8" w:rsidRDefault="001C6496" w:rsidP="001C6496">
      <w:pPr>
        <w:spacing w:before="120" w:after="120"/>
        <w:jc w:val="both"/>
        <w:rPr>
          <w:rFonts w:ascii="Arial" w:hAnsi="Arial" w:cs="Arial"/>
          <w:b/>
          <w:bCs/>
          <w:color w:val="000000"/>
        </w:rPr>
      </w:pPr>
    </w:p>
    <w:p w:rsidR="001C6496" w:rsidRPr="00974AA9" w:rsidRDefault="001C6496" w:rsidP="001C6496">
      <w:pPr>
        <w:pStyle w:val="Puesto"/>
        <w:spacing w:before="120" w:after="120"/>
        <w:jc w:val="both"/>
        <w:rPr>
          <w:rFonts w:ascii="Arial" w:hAnsi="Arial" w:cs="Arial"/>
          <w:sz w:val="24"/>
          <w:szCs w:val="24"/>
          <w:u w:val="none"/>
          <w:lang w:val="es-CL"/>
        </w:rPr>
      </w:pPr>
    </w:p>
    <w:p w:rsidR="00EF2E48" w:rsidRPr="00076C47" w:rsidRDefault="00EF2E48" w:rsidP="00EF2E48">
      <w:pPr>
        <w:spacing w:before="120" w:after="120"/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</w:pPr>
      <w:r w:rsidRPr="00076C47"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>LICITACIÓN P</w:t>
      </w:r>
      <w:r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>Ú</w:t>
      </w:r>
      <w:r w:rsidRPr="00076C47"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>BLICA</w:t>
      </w:r>
    </w:p>
    <w:p w:rsidR="00EF2E48" w:rsidRPr="00076C47" w:rsidRDefault="00EF2E48" w:rsidP="00EF2E48">
      <w:pPr>
        <w:spacing w:before="120" w:after="120"/>
        <w:jc w:val="center"/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</w:pPr>
      <w:r w:rsidRPr="435E0FE1"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 xml:space="preserve">“DESARROLLO DE UN AREA DE ESTACIONAMIENTO DE AUTOS Y BICICLETAS </w:t>
      </w:r>
      <w:r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>CUSTODIADOS</w:t>
      </w:r>
      <w:r w:rsidRPr="435E0FE1">
        <w:rPr>
          <w:rFonts w:ascii="Arial" w:eastAsia="Calibri" w:hAnsi="Arial" w:cs="Arial"/>
          <w:b/>
          <w:bCs/>
          <w:color w:val="000000" w:themeColor="text1"/>
          <w:u w:val="single"/>
          <w:lang w:val="es"/>
        </w:rPr>
        <w:t xml:space="preserve"> Y SERVICIOS COMPLEMENTARIOS EN ESTACION VILLA ALEMANA”</w:t>
      </w:r>
    </w:p>
    <w:p w:rsidR="001C6496" w:rsidRPr="00EF2E48" w:rsidRDefault="001C6496" w:rsidP="001C6496">
      <w:pPr>
        <w:spacing w:before="120" w:after="120"/>
        <w:jc w:val="center"/>
        <w:rPr>
          <w:rFonts w:ascii="Arial" w:hAnsi="Arial" w:cs="Arial"/>
          <w:b/>
          <w:u w:val="single"/>
          <w:lang w:val="es"/>
        </w:rPr>
      </w:pPr>
    </w:p>
    <w:p w:rsidR="001C6496" w:rsidRPr="00177FE8" w:rsidRDefault="001C6496" w:rsidP="001C6496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bCs/>
          <w:color w:val="000000"/>
        </w:rPr>
      </w:pPr>
    </w:p>
    <w:p w:rsidR="001C6496" w:rsidRPr="00177FE8" w:rsidRDefault="001C6496" w:rsidP="001C6496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Cs/>
          <w:color w:val="000000"/>
        </w:rPr>
      </w:pP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CRONOGRAMA</w:t>
      </w: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GERENCIA COMERCIAL Y DE NEGOCIOS CORPORATIVOS</w:t>
      </w: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</w:p>
    <w:p w:rsidR="001C6496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</w:rPr>
      </w:pPr>
    </w:p>
    <w:p w:rsidR="001C6496" w:rsidRPr="00177FE8" w:rsidRDefault="001C6496" w:rsidP="001C6496">
      <w:pPr>
        <w:pStyle w:val="Puesto"/>
        <w:spacing w:before="120" w:after="120"/>
        <w:rPr>
          <w:rFonts w:ascii="Arial" w:hAnsi="Arial" w:cs="Arial"/>
          <w:sz w:val="24"/>
          <w:szCs w:val="24"/>
          <w:u w:val="none"/>
          <w:lang w:val="es-CL"/>
        </w:rPr>
      </w:pPr>
      <w:r>
        <w:rPr>
          <w:rFonts w:ascii="Arial" w:hAnsi="Arial" w:cs="Arial"/>
          <w:sz w:val="24"/>
          <w:szCs w:val="24"/>
          <w:u w:val="none"/>
        </w:rPr>
        <w:t>2021</w:t>
      </w: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EF2E48" w:rsidRDefault="00EF2E48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" w:name="_GoBack"/>
      <w:bookmarkEnd w:id="4"/>
    </w:p>
    <w:p w:rsidR="001C6496" w:rsidRPr="001C6496" w:rsidRDefault="001C6496" w:rsidP="001C6496">
      <w:pPr>
        <w:pStyle w:val="Ttulo1"/>
        <w:spacing w:before="120" w:beforeAutospacing="0" w:after="120" w:afterAutospacing="0"/>
        <w:ind w:left="927"/>
        <w:jc w:val="center"/>
        <w:rPr>
          <w:rFonts w:ascii="Arial" w:hAnsi="Arial" w:cs="Arial"/>
          <w:color w:val="000000"/>
          <w:kern w:val="0"/>
          <w:sz w:val="22"/>
          <w:szCs w:val="22"/>
          <w:u w:val="single"/>
        </w:rPr>
      </w:pPr>
      <w:r w:rsidRPr="001C6496">
        <w:rPr>
          <w:rFonts w:ascii="Arial" w:hAnsi="Arial" w:cs="Arial"/>
          <w:color w:val="000000"/>
          <w:kern w:val="0"/>
          <w:sz w:val="22"/>
          <w:szCs w:val="22"/>
          <w:u w:val="single"/>
        </w:rPr>
        <w:lastRenderedPageBreak/>
        <w:t>CRONOGRAMA DE LICITACIÓN</w:t>
      </w: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Pr="00977887" w:rsidRDefault="001C6496" w:rsidP="001C6496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77887">
        <w:rPr>
          <w:rFonts w:ascii="Arial" w:hAnsi="Arial" w:cs="Arial"/>
          <w:color w:val="000000"/>
          <w:sz w:val="22"/>
          <w:szCs w:val="22"/>
        </w:rPr>
        <w:t>Las fechas determinadas para las diferentes etapas de la presente Licitación, son las siguientes:</w:t>
      </w: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tbl>
      <w:tblPr>
        <w:tblW w:w="8940" w:type="dxa"/>
        <w:tblLayout w:type="fixed"/>
        <w:tblLook w:val="04A0" w:firstRow="1" w:lastRow="0" w:firstColumn="1" w:lastColumn="0" w:noHBand="0" w:noVBand="1"/>
      </w:tblPr>
      <w:tblGrid>
        <w:gridCol w:w="5362"/>
        <w:gridCol w:w="1335"/>
        <w:gridCol w:w="1201"/>
        <w:gridCol w:w="1042"/>
      </w:tblGrid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  <w:vAlign w:val="center"/>
          </w:tcPr>
          <w:p w:rsidR="00EF2E48" w:rsidRP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EF2E48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ETAPA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  <w:vAlign w:val="center"/>
          </w:tcPr>
          <w:p w:rsidR="00EF2E48" w:rsidRP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EF2E48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1F4E79" w:themeFill="accent1" w:themeFillShade="80"/>
            <w:vAlign w:val="center"/>
          </w:tcPr>
          <w:p w:rsidR="00EF2E48" w:rsidRP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EF2E48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HORA*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Publicación de Bases de Licitación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23/05/2021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Entrega de Bases de Licitación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27/05/2021</w:t>
            </w:r>
          </w:p>
        </w:tc>
        <w:tc>
          <w:tcPr>
            <w:tcW w:w="12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11/06/2021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655E83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 xml:space="preserve">1° Reunión Informativa y/o Visita a Recinto (*)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03/06/2021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09/06/2021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</w:t>
            </w: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0 am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 xml:space="preserve">Recepción de Consultas 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Hasta el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11/06/2021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 xml:space="preserve">Respuesta de Consultas 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18/06/2021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358E560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Recepción de Ofertas: Sobres N° 1 y N° 2 y Apertura N° 1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24/06/</w:t>
            </w:r>
            <w:r w:rsidRPr="3655E8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Apertura Sobre N° 2: Oferta Económica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25/06/2021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6B7D0901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Presentación ofertas Directorio MV y EFE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               Junio / Julio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655E83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12:00</w:t>
            </w: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655E83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Suscripción contrato -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Julio / Agosto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F2E48" w:rsidTr="00EF2E48">
        <w:trPr>
          <w:trHeight w:val="300"/>
        </w:trPr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jc w:val="both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3655E834">
              <w:rPr>
                <w:rFonts w:ascii="Arial" w:eastAsia="Arial" w:hAnsi="Arial" w:cs="Arial"/>
                <w:color w:val="000000" w:themeColor="text1"/>
                <w:sz w:val="18"/>
                <w:szCs w:val="18"/>
                <w:lang w:val="es-CL"/>
              </w:rPr>
              <w:t>Inicio operaciones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Septiembre 2021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F2E48" w:rsidRDefault="00EF2E48" w:rsidP="005E300F">
            <w:pPr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1C6496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bookmarkEnd w:id="0"/>
    <w:bookmarkEnd w:id="1"/>
    <w:bookmarkEnd w:id="2"/>
    <w:bookmarkEnd w:id="3"/>
    <w:p w:rsidR="001C6496" w:rsidRPr="00290FBB" w:rsidRDefault="001C6496" w:rsidP="001C6496">
      <w:pPr>
        <w:spacing w:before="120" w:after="120"/>
        <w:jc w:val="both"/>
        <w:rPr>
          <w:rFonts w:ascii="Arial" w:hAnsi="Arial" w:cs="Arial"/>
          <w:color w:val="000000"/>
          <w:sz w:val="18"/>
          <w:szCs w:val="22"/>
        </w:rPr>
      </w:pPr>
      <w:r w:rsidRPr="00290FBB">
        <w:rPr>
          <w:rFonts w:ascii="Arial" w:hAnsi="Arial" w:cs="Arial"/>
          <w:color w:val="000000"/>
          <w:sz w:val="18"/>
          <w:szCs w:val="22"/>
        </w:rPr>
        <w:t>(*) El coordinador de la licitación informará a los Proponentes las fechas, hora y ubicación exacta de las reuniones informativas y visita al terreno, de proceder.</w:t>
      </w:r>
    </w:p>
    <w:p w:rsidR="001C6496" w:rsidRPr="00977887" w:rsidRDefault="001C6496" w:rsidP="001C6496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1C6496" w:rsidRPr="00E12463" w:rsidRDefault="001C6496" w:rsidP="001C6496">
      <w:pPr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7887">
        <w:rPr>
          <w:rFonts w:ascii="Arial" w:hAnsi="Arial" w:cs="Arial"/>
          <w:color w:val="000000"/>
          <w:sz w:val="22"/>
          <w:szCs w:val="22"/>
        </w:rPr>
        <w:t>EFE podrá modificar las fechas previa información a los interesados vía</w:t>
      </w:r>
      <w:r w:rsidRPr="000D674A">
        <w:rPr>
          <w:rFonts w:ascii="Arial" w:hAnsi="Arial" w:cs="Arial"/>
          <w:i/>
          <w:color w:val="000000"/>
          <w:sz w:val="22"/>
          <w:szCs w:val="22"/>
        </w:rPr>
        <w:t xml:space="preserve"> “</w:t>
      </w:r>
      <w:r w:rsidRPr="00E12463">
        <w:rPr>
          <w:rFonts w:ascii="Arial" w:hAnsi="Arial" w:cs="Arial"/>
          <w:b/>
          <w:i/>
          <w:color w:val="000000"/>
          <w:sz w:val="22"/>
          <w:szCs w:val="22"/>
        </w:rPr>
        <w:t>Circulares Aclaratorias”.</w:t>
      </w:r>
    </w:p>
    <w:p w:rsidR="001C6496" w:rsidRPr="00EC0E61" w:rsidRDefault="001C6496" w:rsidP="001C6496">
      <w:pPr>
        <w:pStyle w:val="Ttulo1"/>
        <w:spacing w:before="120" w:beforeAutospacing="0" w:after="120" w:afterAutospacing="0"/>
        <w:ind w:left="927"/>
        <w:jc w:val="both"/>
        <w:rPr>
          <w:rFonts w:ascii="Arial" w:hAnsi="Arial" w:cs="Arial"/>
          <w:color w:val="000000"/>
          <w:kern w:val="0"/>
          <w:sz w:val="22"/>
          <w:szCs w:val="22"/>
        </w:rPr>
      </w:pPr>
    </w:p>
    <w:p w:rsidR="0099308F" w:rsidRDefault="00EF2E48"/>
    <w:sectPr w:rsidR="009930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02B18"/>
    <w:multiLevelType w:val="multilevel"/>
    <w:tmpl w:val="E2767280"/>
    <w:lvl w:ilvl="0">
      <w:start w:val="1"/>
      <w:numFmt w:val="decimal"/>
      <w:lvlText w:val="ARTÍCULO %1."/>
      <w:lvlJc w:val="left"/>
      <w:pPr>
        <w:ind w:left="927" w:hanging="360"/>
      </w:pPr>
      <w:rPr>
        <w:rFonts w:hint="default"/>
        <w:b/>
        <w:sz w:val="22"/>
        <w:szCs w:val="22"/>
        <w:lang w:val="es-CL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95B577C"/>
    <w:multiLevelType w:val="hybridMultilevel"/>
    <w:tmpl w:val="D272D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9"/>
    <w:rsid w:val="001C6496"/>
    <w:rsid w:val="00596A35"/>
    <w:rsid w:val="00725CDB"/>
    <w:rsid w:val="00A27666"/>
    <w:rsid w:val="00BB60EA"/>
    <w:rsid w:val="00DC27E9"/>
    <w:rsid w:val="00E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7580FB-A048-44D5-8557-76F4B989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itulo apartado manual,h1,. (1.0),TOC1,CaptionXL,TallChaptHead,1.,H1,§1.,- 1st Order Heading,Capítulo,título 1,H1&lt;------------------,proj,proj1,proj5,proj6,proj7,proj8,proj9,proj10,proj11,proj12,proj13,proj14,proj15,proj51,proj61"/>
    <w:basedOn w:val="Normal"/>
    <w:link w:val="Ttulo1Car"/>
    <w:uiPriority w:val="99"/>
    <w:qFormat/>
    <w:rsid w:val="001C64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7E9"/>
    <w:pPr>
      <w:ind w:left="720"/>
      <w:contextualSpacing/>
    </w:pPr>
  </w:style>
  <w:style w:type="character" w:customStyle="1" w:styleId="Ttulo1Car">
    <w:name w:val="Título 1 Car"/>
    <w:aliases w:val="titulo 1 Car,titulo apartado manual Car,h1 Car,. (1.0) Car,TOC1 Car,CaptionXL Car,TallChaptHead Car,1. Car,H1 Car,§1. Car,- 1st Order Heading Car,Capítulo Car,título 1 Car,H1&lt;------------------ Car,proj Car,proj1 Car,proj5 Car,proj6 Car"/>
    <w:basedOn w:val="Fuentedeprrafopredeter"/>
    <w:link w:val="Ttulo1"/>
    <w:uiPriority w:val="99"/>
    <w:rsid w:val="001C649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rsid w:val="001C6496"/>
    <w:pPr>
      <w:spacing w:before="100" w:beforeAutospacing="1" w:after="100" w:afterAutospacing="1"/>
    </w:pPr>
  </w:style>
  <w:style w:type="paragraph" w:styleId="Puesto">
    <w:name w:val="Title"/>
    <w:basedOn w:val="Normal"/>
    <w:link w:val="PuestoCar"/>
    <w:qFormat/>
    <w:rsid w:val="001C6496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1C6496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Florencia Silva Parentelli</dc:creator>
  <cp:keywords/>
  <dc:description/>
  <cp:lastModifiedBy>Fernando Fuentes Vieytes</cp:lastModifiedBy>
  <cp:revision>2</cp:revision>
  <dcterms:created xsi:type="dcterms:W3CDTF">2021-05-25T19:32:00Z</dcterms:created>
  <dcterms:modified xsi:type="dcterms:W3CDTF">2021-05-25T19:32:00Z</dcterms:modified>
</cp:coreProperties>
</file>